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media/image1.jpeg" ContentType="image/jpeg"/>
  <Override PartName="/word/media/image2.jpeg" ContentType="image/jpeg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2.xml.rels" ContentType="application/vnd.openxmlformats-package.relationships+xml"/>
  <Override PartName="/word/_rels/footer3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BrownStd" w:hAnsi="BrownStd"/>
          <w:sz w:val="32"/>
          <w:szCs w:val="32"/>
          <w:u w:val="single"/>
        </w:rPr>
      </w:pPr>
      <w:r>
        <w:rPr>
          <w:rFonts w:ascii="BrownStd" w:hAnsi="BrownStd"/>
          <w:sz w:val="32"/>
          <w:szCs w:val="32"/>
          <w:u w:val="single"/>
        </w:rPr>
        <w:t>Objet : Autorisation droit à l’image pour mineurs</w:t>
      </w:r>
    </w:p>
    <w:p>
      <w:pPr>
        <w:pStyle w:val="Normal"/>
        <w:rPr>
          <w:rFonts w:ascii="BrownStd" w:hAnsi="BrownStd"/>
          <w:sz w:val="28"/>
          <w:szCs w:val="28"/>
          <w:u w:val="single"/>
        </w:rPr>
      </w:pPr>
      <w:r>
        <w:rPr>
          <w:rFonts w:ascii="BrownStd" w:hAnsi="BrownStd"/>
          <w:sz w:val="28"/>
          <w:szCs w:val="28"/>
          <w:u w:val="single"/>
        </w:rPr>
      </w:r>
    </w:p>
    <w:p>
      <w:pPr>
        <w:pStyle w:val="Normal"/>
        <w:rPr>
          <w:rFonts w:ascii="BrownStd" w:hAnsi="BrownStd"/>
          <w:sz w:val="28"/>
          <w:szCs w:val="28"/>
          <w:u w:val="single"/>
        </w:rPr>
      </w:pPr>
      <w:r>
        <w:rPr>
          <w:rFonts w:ascii="BrownStd" w:hAnsi="BrownStd"/>
          <w:sz w:val="28"/>
          <w:szCs w:val="28"/>
          <w:u w:val="single"/>
        </w:rPr>
      </w:r>
    </w:p>
    <w:p>
      <w:pPr>
        <w:pStyle w:val="Normal"/>
        <w:rPr>
          <w:rFonts w:ascii="BrownStd" w:hAnsi="BrownStd"/>
          <w:sz w:val="28"/>
          <w:szCs w:val="28"/>
          <w:u w:val="single"/>
        </w:rPr>
      </w:pPr>
      <w:r>
        <w:rPr>
          <w:rFonts w:ascii="BrownStd" w:hAnsi="BrownStd"/>
          <w:sz w:val="28"/>
          <w:szCs w:val="28"/>
          <w:u w:val="single"/>
        </w:rPr>
      </w:r>
    </w:p>
    <w:p>
      <w:pPr>
        <w:pStyle w:val="Normal"/>
        <w:tabs>
          <w:tab w:val="clear" w:pos="709"/>
          <w:tab w:val="left" w:pos="9072" w:leader="dot"/>
        </w:tabs>
        <w:rPr>
          <w:rFonts w:ascii="BrownStd" w:hAnsi="BrownStd"/>
          <w:b/>
          <w:sz w:val="28"/>
          <w:szCs w:val="28"/>
        </w:rPr>
      </w:pPr>
      <w:r>
        <w:rPr>
          <w:rFonts w:ascii="BrownStd" w:hAnsi="BrownStd"/>
          <w:sz w:val="28"/>
          <w:szCs w:val="28"/>
        </w:rPr>
        <w:t xml:space="preserve">Je soussigné Monsieur / Madame </w:t>
        <w:tab/>
      </w:r>
    </w:p>
    <w:p>
      <w:pPr>
        <w:pStyle w:val="Normal"/>
        <w:tabs>
          <w:tab w:val="clear" w:pos="709"/>
          <w:tab w:val="left" w:pos="9072" w:leader="dot"/>
        </w:tabs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 xml:space="preserve">Tuteur légal demeurant à </w:t>
        <w:tab/>
      </w:r>
    </w:p>
    <w:p>
      <w:pPr>
        <w:pStyle w:val="Normal"/>
        <w:tabs>
          <w:tab w:val="clear" w:pos="709"/>
          <w:tab w:val="left" w:pos="9072" w:leader="dot"/>
        </w:tabs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>Autorise la structure «  »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>à photographier / filmer mon enfant :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tabs>
          <w:tab w:val="clear" w:pos="709"/>
          <w:tab w:val="left" w:pos="9072" w:leader="dot"/>
        </w:tabs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>NOM :</w:t>
        <w:tab/>
      </w:r>
    </w:p>
    <w:p>
      <w:pPr>
        <w:pStyle w:val="Normal"/>
        <w:tabs>
          <w:tab w:val="clear" w:pos="709"/>
          <w:tab w:val="left" w:pos="9072" w:leader="dot"/>
        </w:tabs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>Prénom :</w:t>
        <w:tab/>
      </w:r>
    </w:p>
    <w:p>
      <w:pPr>
        <w:pStyle w:val="Normal"/>
        <w:tabs>
          <w:tab w:val="clear" w:pos="709"/>
          <w:tab w:val="left" w:pos="9072" w:leader="dot"/>
        </w:tabs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 xml:space="preserve">pour la vidéo de « … », réalisée par « … », </w:t>
      </w:r>
      <w:r>
        <w:rPr>
          <w:rFonts w:ascii="BrownStd" w:hAnsi="BrownStd"/>
          <w:sz w:val="28"/>
          <w:szCs w:val="28"/>
        </w:rPr>
        <w:t>dans le cadre du dispositif</w:t>
      </w:r>
      <w:r>
        <w:rPr>
          <w:rFonts w:ascii="BrownStd" w:hAnsi="BrownStd"/>
          <w:sz w:val="28"/>
          <w:szCs w:val="28"/>
        </w:rPr>
        <w:t xml:space="preserve"> Passeurs d’Images, le « ../../.. ».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 xml:space="preserve">L’œuvre audiovisuelle non commerciale qui en sera tirée pourra être diffusée  directement par la structure « … », sous toute forme et tous supports connus et inconnus à ce jour ainsi que par </w:t>
      </w:r>
      <w:r>
        <w:rPr>
          <w:rFonts w:ascii="BrownStd" w:hAnsi="BrownStd"/>
          <w:sz w:val="28"/>
          <w:szCs w:val="28"/>
        </w:rPr>
        <w:t>les coordinations régionale (FRMJC Bourgogne-Franche-Comté) et nationale (L’Archipel des Lucioles) du dispositif</w:t>
      </w:r>
      <w:r>
        <w:rPr>
          <w:rFonts w:ascii="BrownStd" w:hAnsi="BrownStd"/>
          <w:sz w:val="28"/>
          <w:szCs w:val="28"/>
        </w:rPr>
        <w:t xml:space="preserve"> Passeurs d’Images à des fins de partage des ressources d’éducation à l’image dans un cadre pédagogique.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tabs>
          <w:tab w:val="clear" w:pos="709"/>
          <w:tab w:val="left" w:pos="3402" w:leader="dot"/>
          <w:tab w:val="left" w:pos="5103" w:leader="dot"/>
          <w:tab w:val="left" w:pos="6237" w:leader="dot"/>
        </w:tabs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 xml:space="preserve">Fait à </w:t>
        <w:tab/>
        <w:t>, le</w:t>
        <w:tab/>
        <w:t xml:space="preserve"> en deux exemplaires et de bonne foi.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jc w:val="right"/>
        <w:rPr>
          <w:rFonts w:ascii="Calibri Light" w:hAnsi="Calibri Light" w:asciiTheme="majorHAnsi" w:hAnsiTheme="majorHAnsi"/>
        </w:rPr>
      </w:pPr>
      <w:r>
        <w:rPr>
          <w:rFonts w:ascii="BrownStd" w:hAnsi="BrownStd"/>
          <w:sz w:val="28"/>
          <w:szCs w:val="28"/>
        </w:rPr>
        <w:t>S</w:t>
      </w:r>
      <w:r>
        <w:rPr>
          <w:rFonts w:ascii="BrownStd" w:hAnsi="BrownStd"/>
          <w:sz w:val="28"/>
          <w:szCs w:val="28"/>
        </w:rPr>
        <w:t>ignature</w:t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BrownStd" w:hAnsi="BrownStd"/>
          <w:sz w:val="32"/>
          <w:szCs w:val="32"/>
          <w:u w:val="single"/>
        </w:rPr>
      </w:pPr>
      <w:r>
        <w:rPr>
          <w:rFonts w:ascii="BrownStd" w:hAnsi="BrownStd"/>
          <w:sz w:val="32"/>
          <w:szCs w:val="32"/>
          <w:u w:val="single"/>
        </w:rPr>
      </w:r>
      <w:r>
        <w:br w:type="page"/>
      </w:r>
    </w:p>
    <w:p>
      <w:pPr>
        <w:pStyle w:val="Normal"/>
        <w:rPr>
          <w:rFonts w:ascii="BrownStd" w:hAnsi="BrownStd"/>
          <w:sz w:val="32"/>
          <w:szCs w:val="32"/>
          <w:u w:val="single"/>
        </w:rPr>
      </w:pPr>
      <w:r>
        <w:rPr>
          <w:rFonts w:ascii="BrownStd" w:hAnsi="BrownStd"/>
          <w:sz w:val="32"/>
          <w:szCs w:val="32"/>
          <w:u w:val="single"/>
        </w:rPr>
        <w:t>Objet : Autorisation droit à l’image</w:t>
      </w:r>
    </w:p>
    <w:p>
      <w:pPr>
        <w:pStyle w:val="Normal"/>
        <w:rPr>
          <w:rFonts w:ascii="BrownStd" w:hAnsi="BrownStd"/>
          <w:sz w:val="28"/>
          <w:szCs w:val="28"/>
          <w:u w:val="single"/>
        </w:rPr>
      </w:pPr>
      <w:r>
        <w:rPr>
          <w:rFonts w:ascii="BrownStd" w:hAnsi="BrownStd"/>
          <w:sz w:val="28"/>
          <w:szCs w:val="28"/>
          <w:u w:val="single"/>
        </w:rPr>
      </w:r>
    </w:p>
    <w:p>
      <w:pPr>
        <w:pStyle w:val="Normal"/>
        <w:rPr>
          <w:rFonts w:ascii="BrownStd" w:hAnsi="BrownStd"/>
          <w:sz w:val="28"/>
          <w:szCs w:val="28"/>
          <w:u w:val="single"/>
        </w:rPr>
      </w:pPr>
      <w:r>
        <w:rPr>
          <w:rFonts w:ascii="BrownStd" w:hAnsi="BrownStd"/>
          <w:sz w:val="28"/>
          <w:szCs w:val="28"/>
          <w:u w:val="single"/>
        </w:rPr>
      </w:r>
    </w:p>
    <w:p>
      <w:pPr>
        <w:pStyle w:val="Normal"/>
        <w:rPr>
          <w:rFonts w:ascii="BrownStd" w:hAnsi="BrownStd"/>
          <w:sz w:val="28"/>
          <w:szCs w:val="28"/>
          <w:u w:val="single"/>
        </w:rPr>
      </w:pPr>
      <w:r>
        <w:rPr>
          <w:rFonts w:ascii="BrownStd" w:hAnsi="BrownStd"/>
          <w:sz w:val="28"/>
          <w:szCs w:val="28"/>
          <w:u w:val="single"/>
        </w:rPr>
      </w:r>
    </w:p>
    <w:p>
      <w:pPr>
        <w:pStyle w:val="Normal"/>
        <w:tabs>
          <w:tab w:val="clear" w:pos="709"/>
          <w:tab w:val="left" w:pos="9072" w:leader="dot"/>
        </w:tabs>
        <w:rPr>
          <w:rFonts w:ascii="BrownStd" w:hAnsi="BrownStd"/>
          <w:b/>
          <w:sz w:val="28"/>
          <w:szCs w:val="28"/>
        </w:rPr>
      </w:pPr>
      <w:r>
        <w:rPr>
          <w:rFonts w:ascii="BrownStd" w:hAnsi="BrownStd"/>
          <w:sz w:val="28"/>
          <w:szCs w:val="28"/>
        </w:rPr>
        <w:t xml:space="preserve">Je soussigné Monsieur / Madame </w:t>
        <w:tab/>
      </w:r>
    </w:p>
    <w:p>
      <w:pPr>
        <w:pStyle w:val="Normal"/>
        <w:tabs>
          <w:tab w:val="clear" w:pos="709"/>
          <w:tab w:val="left" w:pos="9072" w:leader="dot"/>
        </w:tabs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>Autorise la structure «  »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 xml:space="preserve">à me photographier / me filmer 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bookmarkStart w:id="0" w:name="_GoBack"/>
      <w:bookmarkEnd w:id="0"/>
      <w:r>
        <w:rPr>
          <w:rFonts w:ascii="BrownStd" w:hAnsi="BrownStd"/>
          <w:sz w:val="28"/>
          <w:szCs w:val="28"/>
        </w:rPr>
        <w:t xml:space="preserve">pour la vidéo de « … », réalisée par « … », </w:t>
      </w:r>
      <w:r>
        <w:rPr>
          <w:rFonts w:ascii="BrownStd" w:hAnsi="BrownStd"/>
          <w:sz w:val="28"/>
          <w:szCs w:val="28"/>
        </w:rPr>
        <w:t>dans le cadre du dispositif</w:t>
      </w:r>
      <w:r>
        <w:rPr>
          <w:rFonts w:ascii="BrownStd" w:hAnsi="BrownStd"/>
          <w:sz w:val="28"/>
          <w:szCs w:val="28"/>
        </w:rPr>
        <w:t xml:space="preserve"> Passeurs d’Images, le « ../../.. ».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 xml:space="preserve">L’œuvre audiovisuelle non commerciale qui en sera tirée pourra être diffusée  directement par la structure « … », sous toute forme et tous supports connus et inconnus à ce jour ainsi que par </w:t>
      </w:r>
      <w:r>
        <w:rPr>
          <w:rFonts w:ascii="BrownStd" w:hAnsi="BrownStd"/>
          <w:sz w:val="28"/>
          <w:szCs w:val="28"/>
        </w:rPr>
        <w:t>les coordinations régionale (FRMJC Bourgogne-Franche-Comté) et nationale (L’Archipel des Lucioles) du dispositif</w:t>
      </w:r>
      <w:r>
        <w:rPr>
          <w:rFonts w:ascii="BrownStd" w:hAnsi="BrownStd"/>
          <w:sz w:val="28"/>
          <w:szCs w:val="28"/>
        </w:rPr>
        <w:t xml:space="preserve"> Passeurs d’Images à des fins de partage des ressources d’éducation à l’image dans un cadre pédagogique.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tabs>
          <w:tab w:val="clear" w:pos="709"/>
          <w:tab w:val="left" w:pos="3402" w:leader="dot"/>
          <w:tab w:val="left" w:pos="5103" w:leader="dot"/>
          <w:tab w:val="left" w:pos="6237" w:leader="dot"/>
        </w:tabs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  <w:t xml:space="preserve">Fait à </w:t>
        <w:tab/>
        <w:t>, le</w:t>
        <w:tab/>
        <w:t xml:space="preserve"> en deux exemplaires et de bonne foi.</w:t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rPr>
          <w:rFonts w:ascii="BrownStd" w:hAnsi="BrownStd"/>
          <w:sz w:val="28"/>
          <w:szCs w:val="28"/>
        </w:rPr>
      </w:pPr>
      <w:r>
        <w:rPr>
          <w:rFonts w:ascii="BrownStd" w:hAnsi="BrownStd"/>
          <w:sz w:val="28"/>
          <w:szCs w:val="28"/>
        </w:rPr>
      </w:r>
    </w:p>
    <w:p>
      <w:pPr>
        <w:pStyle w:val="Normal"/>
        <w:jc w:val="right"/>
        <w:rPr>
          <w:rFonts w:ascii="Calibri Light" w:hAnsi="Calibri Light" w:asciiTheme="majorHAnsi" w:hAnsiTheme="majorHAnsi"/>
        </w:rPr>
      </w:pPr>
      <w:r>
        <w:rPr>
          <w:rFonts w:ascii="BrownStd" w:hAnsi="BrownStd"/>
          <w:sz w:val="28"/>
          <w:szCs w:val="28"/>
        </w:rPr>
        <w:t>S</w:t>
      </w:r>
      <w:r>
        <w:rPr>
          <w:rFonts w:ascii="BrownStd" w:hAnsi="BrownStd"/>
          <w:sz w:val="28"/>
          <w:szCs w:val="28"/>
        </w:rPr>
        <w:t>ignature</w:t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p>
      <w:pPr>
        <w:pStyle w:val="Normal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</w:r>
    </w:p>
    <w:sectPr>
      <w:footerReference w:type="even" r:id="rId2"/>
      <w:footerReference w:type="default" r:id="rId3"/>
      <w:footerReference w:type="first" r:id="rId4"/>
      <w:type w:val="nextPage"/>
      <w:pgSz w:w="11906" w:h="16838"/>
      <w:pgMar w:left="1417" w:right="1417" w:gutter="0" w:header="0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BrownStd">
    <w:charset w:val="00"/>
    <w:family w:val="roman"/>
    <w:pitch w:val="variable"/>
  </w:font>
  <w:font w:name="Calibri Ligh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tabs>
        <w:tab w:val="clear" w:pos="4536"/>
        <w:tab w:val="right" w:pos="9072" w:leader="none"/>
      </w:tabs>
      <w:rPr/>
    </w:pPr>
    <w:r>
      <w:rPr/>
      <w:t xml:space="preserve">              </w:t>
    </w:r>
    <w:r>
      <w:rPr/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48260</wp:posOffset>
          </wp:positionH>
          <wp:positionV relativeFrom="paragraph">
            <wp:posOffset>68580</wp:posOffset>
          </wp:positionV>
          <wp:extent cx="970280" cy="907415"/>
          <wp:effectExtent l="0" t="0" r="0" b="0"/>
          <wp:wrapSquare wrapText="largest"/>
          <wp:docPr id="1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907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5">
          <wp:simplePos x="0" y="0"/>
          <wp:positionH relativeFrom="column">
            <wp:align>right</wp:align>
          </wp:positionH>
          <wp:positionV relativeFrom="paragraph">
            <wp:posOffset>635</wp:posOffset>
          </wp:positionV>
          <wp:extent cx="1375410" cy="946785"/>
          <wp:effectExtent l="0" t="0" r="0" b="0"/>
          <wp:wrapSquare wrapText="largest"/>
          <wp:docPr id="2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946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tabs>
        <w:tab w:val="clear" w:pos="4536"/>
        <w:tab w:val="right" w:pos="9072" w:leader="none"/>
      </w:tabs>
      <w:rPr/>
    </w:pPr>
    <w:r>
      <w:rPr/>
      <w:t xml:space="preserve">              </w:t>
    </w:r>
    <w:r>
      <w:rPr/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48260</wp:posOffset>
          </wp:positionH>
          <wp:positionV relativeFrom="paragraph">
            <wp:posOffset>68580</wp:posOffset>
          </wp:positionV>
          <wp:extent cx="970280" cy="907415"/>
          <wp:effectExtent l="0" t="0" r="0" b="0"/>
          <wp:wrapSquare wrapText="largest"/>
          <wp:docPr id="3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907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5">
          <wp:simplePos x="0" y="0"/>
          <wp:positionH relativeFrom="column">
            <wp:align>right</wp:align>
          </wp:positionH>
          <wp:positionV relativeFrom="paragraph">
            <wp:posOffset>635</wp:posOffset>
          </wp:positionV>
          <wp:extent cx="1375410" cy="946785"/>
          <wp:effectExtent l="0" t="0" r="0" b="0"/>
          <wp:wrapSquare wrapText="largest"/>
          <wp:docPr id="4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946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</w:t>
    </w:r>
  </w:p>
</w:ftr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</w:compat>
  <w:themeFontLang w:val="fr-FR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c0971"/>
    <w:pPr>
      <w:widowControl/>
      <w:bidi w:val="0"/>
      <w:spacing w:lineRule="auto" w:line="259" w:before="0" w:after="0"/>
      <w:jc w:val="both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rsid w:val="007f7b19"/>
    <w:rPr>
      <w:color w:val="0000FF"/>
      <w:u w:val="single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c9172a"/>
    <w:rPr>
      <w:rFonts w:ascii="Lucida Grande" w:hAnsi="Lucida Grande" w:cs="Lucida Grande"/>
      <w:sz w:val="18"/>
      <w:szCs w:val="18"/>
    </w:rPr>
  </w:style>
  <w:style w:type="character" w:styleId="En-tteCar" w:customStyle="1">
    <w:name w:val="En-tête Car"/>
    <w:basedOn w:val="DefaultParagraphFont"/>
    <w:uiPriority w:val="99"/>
    <w:qFormat/>
    <w:rsid w:val="00c9172a"/>
    <w:rPr/>
  </w:style>
  <w:style w:type="character" w:styleId="PieddepageCar" w:customStyle="1">
    <w:name w:val="Pied de page Car"/>
    <w:basedOn w:val="DefaultParagraphFont"/>
    <w:uiPriority w:val="99"/>
    <w:qFormat/>
    <w:rsid w:val="00c9172a"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c9172a"/>
    <w:pPr>
      <w:spacing w:lineRule="auto" w:line="240"/>
    </w:pPr>
    <w:rPr>
      <w:rFonts w:ascii="Lucida Grande" w:hAnsi="Lucida Grande" w:cs="Lucida Grande"/>
      <w:sz w:val="18"/>
      <w:szCs w:val="1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c9172a"/>
    <w:pPr>
      <w:tabs>
        <w:tab w:val="clear" w:pos="709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PieddepageCar"/>
    <w:uiPriority w:val="99"/>
    <w:unhideWhenUsed/>
    <w:rsid w:val="00c9172a"/>
    <w:pPr>
      <w:tabs>
        <w:tab w:val="clear" w:pos="709"/>
        <w:tab w:val="center" w:pos="4536" w:leader="none"/>
        <w:tab w:val="right" w:pos="9072" w:leader="none"/>
      </w:tabs>
      <w:spacing w:lineRule="auto" w:line="240"/>
    </w:pPr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Application>LibreOffice/25.2.3.2$Windows_X86_64 LibreOffice_project/bbb074479178df812d175f709636b368952c2ce3</Application>
  <AppVersion>15.0000</AppVersion>
  <Pages>2</Pages>
  <Words>247</Words>
  <Characters>1211</Characters>
  <CharactersWithSpaces>1564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2017-11-27T10:20:00Z</dcterms:created>
  <dc:creator>Chantôme</dc:creator>
  <dc:description/>
  <dc:language>fr-FR</dc:language>
  <cp:lastModifiedBy/>
  <dcterms:modified xsi:type="dcterms:W3CDTF">2025-06-13T11:47:00Z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